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8473" w14:textId="3C859EFC" w:rsidR="00FC6497" w:rsidRPr="004F10CD" w:rsidRDefault="005B1A80" w:rsidP="005B1A80">
      <w:pPr>
        <w:spacing w:after="0" w:line="240" w:lineRule="auto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noProof/>
        </w:rPr>
        <w:drawing>
          <wp:inline distT="0" distB="0" distL="0" distR="0" wp14:anchorId="3140C116" wp14:editId="25B1E85D">
            <wp:extent cx="2243455" cy="847725"/>
            <wp:effectExtent l="0" t="0" r="0" b="0"/>
            <wp:docPr id="2" name="Obraz 1" descr="ministerstwo-rodziny-pracy-polityki-spol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ministerstwo-rodziny-pracy-polityki-spolecznej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Cs/>
          <w:color w:val="000000"/>
          <w:sz w:val="20"/>
          <w:szCs w:val="16"/>
          <w:lang w:eastAsia="pl-PL"/>
        </w:rPr>
        <w:tab/>
      </w:r>
      <w:r>
        <w:rPr>
          <w:rFonts w:eastAsia="Times New Roman"/>
          <w:iCs/>
          <w:color w:val="000000"/>
          <w:sz w:val="20"/>
          <w:szCs w:val="16"/>
          <w:lang w:eastAsia="pl-PL"/>
        </w:rPr>
        <w:tab/>
      </w:r>
      <w:r>
        <w:rPr>
          <w:rFonts w:eastAsia="Times New Roman"/>
          <w:iCs/>
          <w:color w:val="000000"/>
          <w:sz w:val="20"/>
          <w:szCs w:val="16"/>
          <w:lang w:eastAsia="pl-PL"/>
        </w:rPr>
        <w:tab/>
        <w:t xml:space="preserve">             Za</w:t>
      </w:r>
      <w:r w:rsidR="00FC649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łącznik do Programu </w:t>
      </w:r>
    </w:p>
    <w:p w14:paraId="057026D8" w14:textId="77777777" w:rsidR="00FC6497" w:rsidRPr="004F10CD" w:rsidRDefault="00FC6497" w:rsidP="00FC6497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 </w:t>
      </w:r>
    </w:p>
    <w:p w14:paraId="3A8ED1B5" w14:textId="02833B2F" w:rsidR="00FC6497" w:rsidRPr="004F10CD" w:rsidRDefault="00FC6497" w:rsidP="00FC6497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„Opieka Wytchnieniowa” dla Jednostek Samorządu Terytorialnego – edycja 202</w:t>
      </w:r>
      <w:r w:rsidR="000F386E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140FF129" w14:textId="77777777" w:rsidR="00FC6497" w:rsidRPr="0025057F" w:rsidRDefault="00FC6497" w:rsidP="00FC649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3BF24CE" w14:textId="77777777" w:rsidR="00FC6497" w:rsidRPr="0025057F" w:rsidRDefault="00FC6497" w:rsidP="00FC6497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26F3A929" w14:textId="42A10ECC" w:rsidR="00FC6497" w:rsidRPr="0025057F" w:rsidRDefault="00FC6497" w:rsidP="00FC6497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Klauzula informacyjna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ramach Programu „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0F386E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Rodziny, Pracy i Polityki Społecznej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6CAD57D1" w14:textId="77777777" w:rsidR="00FC6497" w:rsidRPr="0025057F" w:rsidRDefault="00FC6497" w:rsidP="00FC6497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510EE988" w14:textId="77777777" w:rsidR="00FC6497" w:rsidRPr="0025057F" w:rsidRDefault="00FC6497" w:rsidP="00FC6497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Times New Roman" w:cstheme="minorHAnsi"/>
          <w:lang w:eastAsia="pl-PL"/>
        </w:rPr>
        <w:t xml:space="preserve"> z </w:t>
      </w:r>
      <w:r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str. 1, z </w:t>
      </w:r>
      <w:proofErr w:type="spellStart"/>
      <w:r w:rsidRPr="0025057F">
        <w:rPr>
          <w:rFonts w:eastAsia="Times New Roman" w:cstheme="minorHAnsi"/>
          <w:lang w:eastAsia="pl-PL"/>
        </w:rPr>
        <w:t>późn</w:t>
      </w:r>
      <w:proofErr w:type="spellEnd"/>
      <w:r w:rsidRPr="0025057F">
        <w:rPr>
          <w:rFonts w:eastAsia="Times New Roman" w:cstheme="minorHAnsi"/>
          <w:lang w:eastAsia="pl-PL"/>
        </w:rPr>
        <w:t>. zm.)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zwanego dalej „RODO”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Pr="00D52D1A">
        <w:rPr>
          <w:rFonts w:eastAsia="Times New Roman" w:cstheme="minorHAnsi"/>
          <w:lang w:eastAsia="pl-PL"/>
        </w:rPr>
        <w:t>Minister Rodziny</w:t>
      </w:r>
      <w:r>
        <w:rPr>
          <w:rFonts w:eastAsia="Times New Roman" w:cstheme="minorHAnsi"/>
          <w:lang w:eastAsia="pl-PL"/>
        </w:rPr>
        <w:t>, Pracy</w:t>
      </w:r>
      <w:r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4421E2F1" w14:textId="77777777" w:rsidR="00FC6497" w:rsidRPr="000B3083" w:rsidRDefault="00FC6497" w:rsidP="00FC6497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630C1DE7" w14:textId="77777777" w:rsidR="00FC6497" w:rsidRPr="0025057F" w:rsidRDefault="00FC6497" w:rsidP="00FC6497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2E40567" w14:textId="77777777" w:rsidR="00FC6497" w:rsidRPr="0025057F" w:rsidRDefault="00FC6497" w:rsidP="00FC649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zwany dalej „Ministrem”</w:t>
      </w:r>
      <w:r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mający siedzibę w Warszawie (00-513), ul. Nowogrodzka 1/3/5.</w:t>
      </w:r>
    </w:p>
    <w:p w14:paraId="60B01C21" w14:textId="77777777" w:rsidR="00FC6497" w:rsidRPr="0025057F" w:rsidRDefault="00FC6497" w:rsidP="00FC6497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5F34046A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W sprawach dotyczących przetwarzania danych osobowych prosimy o kontakt z Inspektorem Ochrony Danych, drogą elektroniczną –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 ul. Nowogrodzka 1/3/5, 00-513 Warszawa.</w:t>
      </w:r>
    </w:p>
    <w:p w14:paraId="699A3BF5" w14:textId="77777777" w:rsidR="00FC6497" w:rsidRPr="00364559" w:rsidRDefault="00FC6497" w:rsidP="00FC6497">
      <w:pPr>
        <w:spacing w:after="0" w:line="240" w:lineRule="auto"/>
        <w:ind w:right="-1"/>
        <w:rPr>
          <w:rFonts w:eastAsia="Times New Roman" w:cstheme="minorHAnsi"/>
        </w:rPr>
      </w:pPr>
    </w:p>
    <w:p w14:paraId="5CFB23F5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299F54CF" w14:textId="77777777" w:rsidR="00FC6497" w:rsidRPr="00771465" w:rsidRDefault="00FC6497" w:rsidP="00FC649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608544C4" w14:textId="77777777" w:rsidR="00FC6497" w:rsidRPr="00771465" w:rsidRDefault="00FC6497" w:rsidP="00FC649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73ABFC8D" w14:textId="77777777" w:rsidR="00FC6497" w:rsidRPr="00771465" w:rsidRDefault="00FC6497" w:rsidP="00FC649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280495E6" w14:textId="77777777" w:rsidR="00FC6497" w:rsidRPr="00771465" w:rsidRDefault="00FC6497" w:rsidP="00FC649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52F768F4" w14:textId="77777777" w:rsidR="00FC6497" w:rsidRPr="00771465" w:rsidRDefault="00FC6497" w:rsidP="00FC649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8822EA8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3544D0F4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C10E61A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1F583589" w14:textId="180A3D4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 przez Ministra zadań związanych z</w:t>
      </w:r>
      <w:r>
        <w:rPr>
          <w:rFonts w:eastAsia="Times New Roman" w:cstheme="minorHAnsi"/>
          <w:lang w:eastAsia="pl-PL"/>
        </w:rPr>
        <w:t xml:space="preserve"> realizacją,</w:t>
      </w:r>
      <w:r w:rsidRPr="0025057F">
        <w:rPr>
          <w:rFonts w:eastAsia="Times New Roman" w:cstheme="minorHAnsi"/>
          <w:lang w:eastAsia="pl-PL"/>
        </w:rPr>
        <w:t xml:space="preserve"> sprawozdawczością, nadzorem oraz z czynnościami kontrolnymi dotyczącymi realizacji </w:t>
      </w:r>
      <w:r>
        <w:rPr>
          <w:rFonts w:eastAsia="Times New Roman" w:cstheme="minorHAnsi"/>
          <w:lang w:eastAsia="pl-PL"/>
        </w:rPr>
        <w:t>P</w:t>
      </w:r>
      <w:r w:rsidRPr="0025057F">
        <w:rPr>
          <w:rFonts w:eastAsia="Times New Roman" w:cstheme="minorHAnsi"/>
          <w:lang w:eastAsia="pl-PL"/>
        </w:rPr>
        <w:t>rogramu „</w:t>
      </w:r>
      <w:bookmarkStart w:id="1" w:name="_Hlk146791492"/>
      <w:r>
        <w:rPr>
          <w:rFonts w:eastAsia="Times New Roman" w:cstheme="minorHAnsi"/>
          <w:lang w:eastAsia="pl-PL"/>
        </w:rPr>
        <w:t>Opieka Wytchnieniowa</w:t>
      </w:r>
      <w:bookmarkEnd w:id="1"/>
      <w:r w:rsidRPr="0025057F">
        <w:rPr>
          <w:rFonts w:eastAsia="Times New Roman" w:cstheme="minorHAnsi"/>
          <w:lang w:eastAsia="pl-PL"/>
        </w:rPr>
        <w:t>”</w:t>
      </w:r>
      <w:r>
        <w:rPr>
          <w:rFonts w:eastAsia="Times New Roman" w:cstheme="minorHAnsi"/>
          <w:lang w:eastAsia="pl-PL"/>
        </w:rPr>
        <w:t xml:space="preserve"> </w:t>
      </w:r>
      <w:r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lang w:eastAsia="pl-PL"/>
        </w:rPr>
        <w:t>– edycja 202</w:t>
      </w:r>
      <w:r w:rsidR="000F386E">
        <w:rPr>
          <w:rFonts w:eastAsia="Times New Roman" w:cstheme="minorHAnsi"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.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>
        <w:rPr>
          <w:rFonts w:eastAsia="Times New Roman" w:cstheme="minorHAnsi"/>
          <w:lang w:eastAsia="pl-PL"/>
        </w:rPr>
        <w:t xml:space="preserve">RODO tj. </w:t>
      </w:r>
      <w:r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RODO </w:t>
      </w:r>
      <w:r>
        <w:rPr>
          <w:rFonts w:eastAsia="Times New Roman" w:cstheme="minorHAnsi"/>
          <w:lang w:eastAsia="pl-PL"/>
        </w:rPr>
        <w:t xml:space="preserve">tj. </w:t>
      </w:r>
      <w:r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>
        <w:rPr>
          <w:rFonts w:eastAsia="Times New Roman" w:cstheme="minorHAnsi"/>
          <w:lang w:eastAsia="pl-PL"/>
        </w:rPr>
        <w:t xml:space="preserve"> -</w:t>
      </w:r>
      <w:r w:rsidRPr="0025057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w związku z </w:t>
      </w:r>
      <w:r w:rsidRPr="0025057F">
        <w:rPr>
          <w:rFonts w:cstheme="minorHAnsi"/>
        </w:rPr>
        <w:t>art. 7 ust. 5 ustawy z dnia 23 października 2018 r. o Funduszu Solidarnościowym (</w:t>
      </w:r>
      <w:r w:rsidRPr="00223292">
        <w:rPr>
          <w:rFonts w:cstheme="minorHAnsi"/>
        </w:rPr>
        <w:t>Dz. U. z 202</w:t>
      </w:r>
      <w:r>
        <w:rPr>
          <w:rFonts w:cstheme="minorHAnsi"/>
        </w:rPr>
        <w:t>4</w:t>
      </w:r>
      <w:r w:rsidRPr="00223292">
        <w:rPr>
          <w:rFonts w:cstheme="minorHAnsi"/>
        </w:rPr>
        <w:t xml:space="preserve"> r. poz.</w:t>
      </w:r>
      <w:r>
        <w:rPr>
          <w:rFonts w:cstheme="minorHAnsi"/>
        </w:rPr>
        <w:t xml:space="preserve"> 296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>. zm.</w:t>
      </w:r>
      <w:r w:rsidRPr="0025057F">
        <w:rPr>
          <w:rFonts w:cstheme="minorHAnsi"/>
        </w:rPr>
        <w:t>)</w:t>
      </w:r>
      <w:r>
        <w:rPr>
          <w:rFonts w:cstheme="minorHAnsi"/>
        </w:rPr>
        <w:t xml:space="preserve"> i ww. programem</w:t>
      </w:r>
      <w:r w:rsidRPr="0025057F">
        <w:rPr>
          <w:rFonts w:cstheme="minorHAnsi"/>
        </w:rPr>
        <w:t>.</w:t>
      </w:r>
    </w:p>
    <w:p w14:paraId="160A8431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</w:rPr>
      </w:pPr>
    </w:p>
    <w:p w14:paraId="2C7E00DA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F375BF" w14:textId="77777777" w:rsidR="00FC6497" w:rsidRPr="0041105B" w:rsidRDefault="00FC6497" w:rsidP="00FC6497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lastRenderedPageBreak/>
        <w:t xml:space="preserve">Pani/Pana dane nie będą przekazywane innym podmiotom, z wyjątkiem podmiotów uprawnionych do ich przetwarzania na podstawie przepisów prawa oraz podmiotów wspierających </w:t>
      </w:r>
      <w:r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2EF91653" w14:textId="77777777" w:rsidR="00FC6497" w:rsidRPr="0041105B" w:rsidRDefault="00FC6497" w:rsidP="00FC6497">
      <w:pPr>
        <w:spacing w:after="0" w:line="240" w:lineRule="auto"/>
        <w:ind w:right="-1"/>
        <w:rPr>
          <w:rFonts w:eastAsia="Times New Roman" w:cstheme="minorHAnsi"/>
        </w:rPr>
      </w:pPr>
    </w:p>
    <w:p w14:paraId="24DA4466" w14:textId="77777777" w:rsidR="00FC6497" w:rsidRPr="0025057F" w:rsidRDefault="00FC6497" w:rsidP="00FC6497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647EB327" w14:textId="5B8EA8BD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>rogramu „</w:t>
      </w:r>
      <w:r>
        <w:rPr>
          <w:rFonts w:eastAsia="Times New Roman" w:cstheme="minorHAnsi"/>
          <w:lang w:eastAsia="pl-PL"/>
        </w:rPr>
        <w:t>Opieka Wytchnieniowa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F386E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6BABBE8D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</w:rPr>
      </w:pPr>
    </w:p>
    <w:p w14:paraId="36BA09D4" w14:textId="77777777" w:rsidR="00FC6497" w:rsidRPr="0025057F" w:rsidRDefault="00FC6497" w:rsidP="00FC6497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1A17E55B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21C697A5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</w:rPr>
      </w:pPr>
    </w:p>
    <w:p w14:paraId="5AB468A3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561F0AEF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7FF344DE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</w:rPr>
      </w:pPr>
    </w:p>
    <w:p w14:paraId="32A5F4E1" w14:textId="77777777" w:rsidR="00FC6497" w:rsidRPr="0025057F" w:rsidRDefault="00FC6497" w:rsidP="00FC6497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23B03BE0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3AF5B593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</w:rPr>
      </w:pPr>
    </w:p>
    <w:p w14:paraId="7F43A0E4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60803885" w14:textId="478460E2" w:rsidR="00FC6497" w:rsidRPr="0025057F" w:rsidRDefault="00FC6497" w:rsidP="00FC6497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>Program „Opieka wytchnieniowa” dla Jednostek Samorządu Terytorialnego – edycja 202</w:t>
      </w:r>
      <w:r w:rsidR="000F386E">
        <w:rPr>
          <w:rFonts w:eastAsia="Times New Roman" w:cstheme="minorHAnsi"/>
          <w:color w:val="000000" w:themeColor="text1"/>
          <w:lang w:eastAsia="pl-PL"/>
        </w:rPr>
        <w:t>6</w:t>
      </w:r>
      <w:r w:rsidRPr="00301FB0">
        <w:rPr>
          <w:rFonts w:eastAsia="Times New Roman" w:cstheme="minorHAnsi"/>
          <w:color w:val="000000" w:themeColor="text1"/>
          <w:lang w:eastAsia="pl-PL"/>
        </w:rPr>
        <w:t xml:space="preserve">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32054386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EFC332A" w14:textId="77777777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7C4390AB" w14:textId="2295A4F3" w:rsidR="00FC6497" w:rsidRPr="0025057F" w:rsidRDefault="00FC6497" w:rsidP="00FC6497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Ministra w ramach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rogramu „</w:t>
      </w:r>
      <w:r>
        <w:rPr>
          <w:rFonts w:eastAsia="Times New Roman" w:cstheme="minorHAnsi"/>
          <w:lang w:eastAsia="pl-PL"/>
        </w:rPr>
        <w:t>Opieka Wytchnieniowa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0F386E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4711FC16" w14:textId="77777777" w:rsidR="00FC6497" w:rsidRPr="0025057F" w:rsidRDefault="00FC6497" w:rsidP="00FC6497">
      <w:pPr>
        <w:rPr>
          <w:rFonts w:cstheme="minorHAnsi"/>
        </w:rPr>
      </w:pP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9B5E" w14:textId="77777777" w:rsidR="00AA728D" w:rsidRDefault="00AA728D" w:rsidP="003A4C6B">
      <w:pPr>
        <w:spacing w:after="0" w:line="240" w:lineRule="auto"/>
      </w:pPr>
      <w:r>
        <w:separator/>
      </w:r>
    </w:p>
  </w:endnote>
  <w:endnote w:type="continuationSeparator" w:id="0">
    <w:p w14:paraId="47AA8618" w14:textId="77777777" w:rsidR="00AA728D" w:rsidRDefault="00AA728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7232" w14:textId="77777777" w:rsidR="00AA728D" w:rsidRDefault="00AA728D" w:rsidP="003A4C6B">
      <w:pPr>
        <w:spacing w:after="0" w:line="240" w:lineRule="auto"/>
      </w:pPr>
      <w:r>
        <w:separator/>
      </w:r>
    </w:p>
  </w:footnote>
  <w:footnote w:type="continuationSeparator" w:id="0">
    <w:p w14:paraId="2CDEBDAD" w14:textId="77777777" w:rsidR="00AA728D" w:rsidRDefault="00AA728D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A3F6B"/>
    <w:rsid w:val="000D2BEF"/>
    <w:rsid w:val="000F386E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C64DB"/>
    <w:rsid w:val="002D0A2E"/>
    <w:rsid w:val="002D34AF"/>
    <w:rsid w:val="003578AA"/>
    <w:rsid w:val="003A001D"/>
    <w:rsid w:val="003A4C6B"/>
    <w:rsid w:val="003D2727"/>
    <w:rsid w:val="003E4344"/>
    <w:rsid w:val="003E74A7"/>
    <w:rsid w:val="00404FB1"/>
    <w:rsid w:val="0041105B"/>
    <w:rsid w:val="00452FCD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9771E"/>
    <w:rsid w:val="005B1A80"/>
    <w:rsid w:val="005E031A"/>
    <w:rsid w:val="00660481"/>
    <w:rsid w:val="006676F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A728D"/>
    <w:rsid w:val="00AF3387"/>
    <w:rsid w:val="00B03A5B"/>
    <w:rsid w:val="00B05F2A"/>
    <w:rsid w:val="00B362D3"/>
    <w:rsid w:val="00BC38DA"/>
    <w:rsid w:val="00BC3E88"/>
    <w:rsid w:val="00BC5259"/>
    <w:rsid w:val="00BE19F2"/>
    <w:rsid w:val="00C269D4"/>
    <w:rsid w:val="00C30915"/>
    <w:rsid w:val="00C3143B"/>
    <w:rsid w:val="00C62849"/>
    <w:rsid w:val="00CB30DE"/>
    <w:rsid w:val="00CC3778"/>
    <w:rsid w:val="00CF2011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359C6"/>
    <w:rsid w:val="00F54D5D"/>
    <w:rsid w:val="00F65937"/>
    <w:rsid w:val="00F9332E"/>
    <w:rsid w:val="00FA5710"/>
    <w:rsid w:val="00FB548D"/>
    <w:rsid w:val="00FC6497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Pomost</cp:lastModifiedBy>
  <cp:revision>4</cp:revision>
  <cp:lastPrinted>2021-09-30T08:18:00Z</cp:lastPrinted>
  <dcterms:created xsi:type="dcterms:W3CDTF">2024-12-04T08:31:00Z</dcterms:created>
  <dcterms:modified xsi:type="dcterms:W3CDTF">2025-12-18T11:52:00Z</dcterms:modified>
</cp:coreProperties>
</file>